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E56C65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E56C65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E56C65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запасных частей к транспортным средствам</w:t>
      </w:r>
      <w:r w:rsidR="001F3824">
        <w:rPr>
          <w:rFonts w:ascii="Tahoma" w:eastAsia="Tahoma" w:hAnsi="Tahoma" w:cs="Tahoma"/>
          <w:color w:val="000000"/>
          <w:sz w:val="20"/>
        </w:rPr>
        <w:t xml:space="preserve"> в 2021 году</w:t>
      </w:r>
      <w:r w:rsidR="00767450">
        <w:rPr>
          <w:rFonts w:ascii="Tahoma" w:eastAsia="Tahoma" w:hAnsi="Tahoma" w:cs="Tahoma"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E56C6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E56C65">
              <w:rPr>
                <w:rFonts w:ascii="Tahoma" w:eastAsia="Tahoma" w:hAnsi="Tahoma" w:cs="Tahoma"/>
                <w:b/>
                <w:sz w:val="20"/>
              </w:rPr>
              <w:t>29.32.30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E56C6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45.31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72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E56C65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запасных частей к транспортным средствам</w:t>
            </w:r>
            <w:r w:rsidR="00372EFB" w:rsidRPr="00372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</w:t>
            </w:r>
            <w:r w:rsidRPr="00372EFB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E56C65" w:rsidRPr="00E56C6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268 030,89</w:t>
            </w:r>
            <w:r w:rsidR="001F494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56C65" w:rsidRDefault="004560D4" w:rsidP="00BF020C">
            <w:pPr>
              <w:rPr>
                <w:i/>
                <w:iCs/>
              </w:rPr>
            </w:pPr>
            <w:r w:rsidRPr="00797419">
              <w:rPr>
                <w:i/>
                <w:iCs/>
              </w:rPr>
              <w:t>Участник процедуры закупки должен предложить одинаковый размер (процент) снижения в отношении всех стоимостных величин единиц продукции. Процент скидки является одинаковым и распространяется на каждую единицу продукции</w:t>
            </w:r>
            <w:r>
              <w:rPr>
                <w:i/>
                <w:iCs/>
              </w:rPr>
              <w:t>.</w:t>
            </w:r>
          </w:p>
          <w:p w:rsidR="004560D4" w:rsidRDefault="004560D4" w:rsidP="004560D4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7618B4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 xml:space="preserve">Договор по результатам проведения процедуры закупки будет заключен на ориентировочную сумму договора, равную </w:t>
            </w:r>
            <w:r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>НМЦ, без обязательства Покупателя выбрать (закупить) Товар</w:t>
            </w:r>
            <w:r w:rsidRPr="007618B4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 xml:space="preserve"> на всю ориентировочную</w:t>
            </w:r>
            <w:r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 xml:space="preserve"> (лимитную)</w:t>
            </w:r>
            <w:r w:rsidRPr="007618B4">
              <w:rPr>
                <w:rFonts w:ascii="Tahoma" w:hAnsi="Tahoma" w:cs="Tahoma"/>
                <w:b/>
                <w:i/>
                <w:sz w:val="20"/>
                <w:szCs w:val="20"/>
                <w:highlight w:val="yellow"/>
              </w:rPr>
              <w:t xml:space="preserve"> сумму Договора.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В электронной форме на ЭТП указывается </w:t>
            </w:r>
            <w:r w:rsidR="004560D4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одинаковый размер (процент) снижения.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Участники обязаны самостоятельно отслеживать официально размещенные разъяснения и изменения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 xml:space="preserve">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Участники закупки не вправе требовать компенсацию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BDD" w:rsidRDefault="00057BDD" w:rsidP="001C56F5">
      <w:pPr>
        <w:spacing w:after="0"/>
      </w:pPr>
      <w:r>
        <w:separator/>
      </w:r>
    </w:p>
  </w:endnote>
  <w:endnote w:type="continuationSeparator" w:id="0">
    <w:p w:rsidR="00057BDD" w:rsidRDefault="00057BD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BDD" w:rsidRDefault="00057BDD" w:rsidP="001C56F5">
      <w:pPr>
        <w:spacing w:after="0"/>
      </w:pPr>
      <w:r>
        <w:separator/>
      </w:r>
    </w:p>
  </w:footnote>
  <w:footnote w:type="continuationSeparator" w:id="0">
    <w:p w:rsidR="00057BDD" w:rsidRDefault="00057BD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27" w:rsidRDefault="005C522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560D4">
      <w:rPr>
        <w:noProof/>
      </w:rPr>
      <w:t>15</w:t>
    </w:r>
    <w:r>
      <w:fldChar w:fldCharType="end"/>
    </w:r>
  </w:p>
  <w:p w:rsidR="005C5227" w:rsidRDefault="005C522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57BDD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0D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6C65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23DA-930B-490E-97F4-76EE3F951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15</Pages>
  <Words>5525</Words>
  <Characters>31499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36951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207</cp:revision>
  <cp:lastPrinted>2019-02-04T06:44:00Z</cp:lastPrinted>
  <dcterms:created xsi:type="dcterms:W3CDTF">2019-02-07T06:22:00Z</dcterms:created>
  <dcterms:modified xsi:type="dcterms:W3CDTF">2021-02-09T18:04:00Z</dcterms:modified>
</cp:coreProperties>
</file>